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E-SENIOR PODRÓŻNIK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gr. IV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Osób Starszych „Aktywni+” na lata 2021–2025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realizowanego przez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19.10.2023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24.10.2023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26.10.2023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31.10.2023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07.11.2023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09.11.2023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14.11.2023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16.11.2023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21.11.2023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23.11.2023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-353693</wp:posOffset>
          </wp:positionV>
          <wp:extent cx="2847975" cy="98234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-456563</wp:posOffset>
          </wp:positionV>
          <wp:extent cx="2419985" cy="120967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mzNIf8XhcGsdoUdMH9Z30U9H8A==">CgMxLjA4AHIhMVhDNTN6Zll3V29QU0ZOV0ROYkROa3F6eXc5cGlxTDdZ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2023-07-12T16:45:00Z</dcterms:created>
  <dc:creator>Altum</dc:creator>
</cp:coreProperties>
</file>